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DEA26" w14:textId="77777777" w:rsidR="007B7821" w:rsidRDefault="00F00016">
      <w:pPr>
        <w:pStyle w:val="Heading1"/>
        <w:rPr>
          <w:rFonts w:ascii="Lexend Deca ExtraLight" w:eastAsia="Lexend Deca ExtraLight" w:hAnsi="Lexend Deca ExtraLight" w:cs="Lexend Deca ExtraLight"/>
          <w:i/>
          <w:iCs/>
        </w:rPr>
      </w:pPr>
      <w:bookmarkStart w:id="0" w:name="_khvhv46swaqa" w:colFirst="0" w:colLast="0"/>
      <w:bookmarkEnd w:id="0"/>
      <w:r>
        <w:t>Travel Request</w:t>
      </w:r>
    </w:p>
    <w:p w14:paraId="449C731F" w14:textId="77777777" w:rsidR="007B7821" w:rsidRDefault="007B7821">
      <w:pPr>
        <w:rPr>
          <w:rFonts w:ascii="Arial" w:eastAsia="Arial" w:hAnsi="Arial" w:cs="Arial"/>
        </w:rPr>
      </w:pPr>
    </w:p>
    <w:p w14:paraId="587ADFC9" w14:textId="0761D9D2" w:rsidR="00E208A8" w:rsidRDefault="00615275">
      <w:pPr>
        <w:pStyle w:val="Heading2"/>
        <w:numPr>
          <w:ilvl w:val="0"/>
          <w:numId w:val="1"/>
        </w:numPr>
      </w:pPr>
      <w:bookmarkStart w:id="1" w:name="_p14po5enl3i3" w:colFirst="0" w:colLast="0"/>
      <w:bookmarkEnd w:id="1"/>
      <w:r>
        <w:t>Blank In-County Travel Authorization Form</w:t>
      </w:r>
    </w:p>
    <w:p w14:paraId="787232F1" w14:textId="41AF0C67" w:rsidR="00615275" w:rsidRDefault="00615275" w:rsidP="00615275">
      <w:r w:rsidRPr="00615275">
        <w:drawing>
          <wp:inline distT="0" distB="0" distL="0" distR="0" wp14:anchorId="737BA88D" wp14:editId="21359F9A">
            <wp:extent cx="5943600" cy="586105"/>
            <wp:effectExtent l="0" t="0" r="0" b="4445"/>
            <wp:docPr id="2092774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747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813A" w14:textId="318E2292" w:rsidR="00615275" w:rsidRDefault="00AE6439" w:rsidP="00615275">
      <w:r w:rsidRPr="00AE6439">
        <w:drawing>
          <wp:inline distT="0" distB="0" distL="0" distR="0" wp14:anchorId="34D10345" wp14:editId="6D672DAC">
            <wp:extent cx="5943600" cy="1746250"/>
            <wp:effectExtent l="0" t="0" r="0" b="6350"/>
            <wp:docPr id="416648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489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7DFF" w14:textId="49010FE2" w:rsidR="00AE6439" w:rsidRPr="00615275" w:rsidRDefault="001E18CB" w:rsidP="00615275">
      <w:r w:rsidRPr="001E18CB">
        <w:drawing>
          <wp:inline distT="0" distB="0" distL="0" distR="0" wp14:anchorId="48CB3AE6" wp14:editId="3EEC8620">
            <wp:extent cx="5943600" cy="1705610"/>
            <wp:effectExtent l="0" t="0" r="0" b="8890"/>
            <wp:docPr id="1564205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054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3265" w14:textId="0E6F2213" w:rsidR="007B7821" w:rsidRDefault="00F00016">
      <w:pPr>
        <w:pStyle w:val="Heading2"/>
        <w:numPr>
          <w:ilvl w:val="0"/>
          <w:numId w:val="1"/>
        </w:numPr>
      </w:pPr>
      <w:r>
        <w:t>Submitting an In</w:t>
      </w:r>
      <w:r w:rsidR="00E20425">
        <w:t>-County</w:t>
      </w:r>
      <w:r>
        <w:t xml:space="preserve"> Travel Authorization Request</w:t>
      </w:r>
    </w:p>
    <w:p w14:paraId="330F2722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" w:eastAsia="Lexend Deca" w:hAnsi="Lexend Deca" w:cs="Lexend Deca"/>
        </w:rPr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Travel Authorization</w:t>
      </w:r>
    </w:p>
    <w:p w14:paraId="675D000B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2: Pick ‘Travel Type’ of In County Travel in drop down</w:t>
      </w:r>
    </w:p>
    <w:p w14:paraId="75D784C7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3: Select ‘Travel Purpose’ in drop down</w:t>
      </w:r>
    </w:p>
    <w:p w14:paraId="680DBDE0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4: Enter ‘First Date of Activity’ by using the calendar prompt</w:t>
      </w:r>
    </w:p>
    <w:p w14:paraId="723A36AE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5: Enter ‘Last Date of Activity’ by using the calendar prompt</w:t>
      </w:r>
    </w:p>
    <w:p w14:paraId="34EA4CEA" w14:textId="37704A70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6</w:t>
      </w:r>
      <w:r>
        <w:rPr>
          <w:rFonts w:ascii="Lexend Deca ExtraLight" w:eastAsia="Lexend Deca ExtraLight" w:hAnsi="Lexend Deca ExtraLight" w:cs="Lexend Deca ExtraLight"/>
        </w:rPr>
        <w:t>: Enter ‘Justification’ in Text Box</w:t>
      </w:r>
    </w:p>
    <w:p w14:paraId="1B9575B1" w14:textId="7E6C8455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lastRenderedPageBreak/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7</w:t>
      </w:r>
      <w:r>
        <w:rPr>
          <w:rFonts w:ascii="Lexend Deca ExtraLight" w:eastAsia="Lexend Deca ExtraLight" w:hAnsi="Lexend Deca ExtraLight" w:cs="Lexend Deca ExtraLight"/>
        </w:rPr>
        <w:t>: To enter comment into ‘Comments’ box - Type comment and click on ‘Post’</w:t>
      </w:r>
    </w:p>
    <w:p w14:paraId="4FD0C21E" w14:textId="221984A3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8</w:t>
      </w:r>
      <w:r>
        <w:rPr>
          <w:rFonts w:ascii="Lexend Deca ExtraLight" w:eastAsia="Lexend Deca ExtraLight" w:hAnsi="Lexend Deca ExtraLight" w:cs="Lexend Deca ExtraLight"/>
        </w:rPr>
        <w:t>: To upload a file into the ‘Files’ box - Drag and Drop file or Select to open File prompt or press the Scan button to scan document</w:t>
      </w:r>
    </w:p>
    <w:p w14:paraId="16B3E94B" w14:textId="29FBF54F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9</w:t>
      </w:r>
      <w:r>
        <w:rPr>
          <w:rFonts w:ascii="Lexend Deca ExtraLight" w:eastAsia="Lexend Deca ExtraLight" w:hAnsi="Lexend Deca ExtraLight" w:cs="Lexend Deca ExtraLight"/>
        </w:rPr>
        <w:t>: Click ‘Submit Request’ green button</w:t>
      </w:r>
    </w:p>
    <w:p w14:paraId="0F084290" w14:textId="5FE776B5" w:rsidR="007B31BE" w:rsidRPr="007B31BE" w:rsidRDefault="00F00016" w:rsidP="007B31BE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1</w:t>
      </w:r>
      <w:r w:rsidR="007B31BE">
        <w:rPr>
          <w:rFonts w:ascii="Lexend Deca ExtraLight" w:eastAsia="Lexend Deca ExtraLight" w:hAnsi="Lexend Deca ExtraLight" w:cs="Lexend Deca ExtraLight"/>
        </w:rPr>
        <w:t>0</w:t>
      </w:r>
      <w:r>
        <w:rPr>
          <w:rFonts w:ascii="Lexend Deca ExtraLight" w:eastAsia="Lexend Deca ExtraLight" w:hAnsi="Lexend Deca ExtraLight" w:cs="Lexend Deca ExtraLight"/>
        </w:rPr>
        <w:t>: Click OK or Cancel to return back to form</w:t>
      </w:r>
    </w:p>
    <w:p w14:paraId="0C503472" w14:textId="14A241FF" w:rsidR="001E18CB" w:rsidRDefault="001E18CB">
      <w:pPr>
        <w:pStyle w:val="Heading2"/>
        <w:numPr>
          <w:ilvl w:val="0"/>
          <w:numId w:val="1"/>
        </w:numPr>
        <w:spacing w:before="0"/>
      </w:pPr>
      <w:bookmarkStart w:id="2" w:name="_9x8876k1xg0a" w:colFirst="0" w:colLast="0"/>
      <w:bookmarkEnd w:id="2"/>
      <w:r>
        <w:t>Blank Out-of-County or Out-of-State Travel Authorization Form</w:t>
      </w:r>
    </w:p>
    <w:p w14:paraId="0A8B343C" w14:textId="560F4451" w:rsidR="001E18CB" w:rsidRDefault="00234B77" w:rsidP="001E18CB">
      <w:r w:rsidRPr="00615275">
        <w:drawing>
          <wp:inline distT="0" distB="0" distL="0" distR="0" wp14:anchorId="22BCBFBA" wp14:editId="7D1EF9AC">
            <wp:extent cx="5943600" cy="586105"/>
            <wp:effectExtent l="0" t="0" r="0" b="4445"/>
            <wp:docPr id="253554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747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6496" w14:textId="04DC7CD7" w:rsidR="00234B77" w:rsidRDefault="00723A3A" w:rsidP="001E18CB">
      <w:r w:rsidRPr="00723A3A">
        <w:drawing>
          <wp:inline distT="0" distB="0" distL="0" distR="0" wp14:anchorId="19ADF363" wp14:editId="57E945AD">
            <wp:extent cx="5943600" cy="2261235"/>
            <wp:effectExtent l="0" t="0" r="0" b="5715"/>
            <wp:docPr id="354621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214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3D25" w14:textId="30E005DC" w:rsidR="00723A3A" w:rsidRDefault="00363EC4" w:rsidP="001E18CB">
      <w:r w:rsidRPr="00363EC4">
        <w:drawing>
          <wp:inline distT="0" distB="0" distL="0" distR="0" wp14:anchorId="1D4D9C18" wp14:editId="7D27C50E">
            <wp:extent cx="5943600" cy="2277110"/>
            <wp:effectExtent l="0" t="0" r="0" b="8890"/>
            <wp:docPr id="1896888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883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3CA6" w14:textId="2D8537FB" w:rsidR="00433A23" w:rsidRDefault="00433A23" w:rsidP="001E18CB">
      <w:r w:rsidRPr="00433A23">
        <w:lastRenderedPageBreak/>
        <w:drawing>
          <wp:inline distT="0" distB="0" distL="0" distR="0" wp14:anchorId="6AC15B3E" wp14:editId="11E30F6D">
            <wp:extent cx="5943600" cy="1955800"/>
            <wp:effectExtent l="0" t="0" r="0" b="6350"/>
            <wp:docPr id="668793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933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DBE1" w14:textId="05629E54" w:rsidR="00433A23" w:rsidRDefault="00057B75" w:rsidP="001E18CB">
      <w:r w:rsidRPr="00057B75">
        <w:drawing>
          <wp:inline distT="0" distB="0" distL="0" distR="0" wp14:anchorId="3360A50E" wp14:editId="00185B59">
            <wp:extent cx="5943600" cy="2294255"/>
            <wp:effectExtent l="0" t="0" r="0" b="0"/>
            <wp:docPr id="116833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36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B527" w14:textId="3502E84F" w:rsidR="00057B75" w:rsidRPr="001E18CB" w:rsidRDefault="00163440" w:rsidP="001E18CB">
      <w:r w:rsidRPr="00163440">
        <w:drawing>
          <wp:inline distT="0" distB="0" distL="0" distR="0" wp14:anchorId="4B96DF5D" wp14:editId="27BCF140">
            <wp:extent cx="5943600" cy="2128520"/>
            <wp:effectExtent l="0" t="0" r="0" b="5080"/>
            <wp:docPr id="75868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849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0D5D" w14:textId="12E23D23" w:rsidR="007B7821" w:rsidRDefault="00F00016">
      <w:pPr>
        <w:pStyle w:val="Heading2"/>
        <w:numPr>
          <w:ilvl w:val="0"/>
          <w:numId w:val="1"/>
        </w:numPr>
        <w:spacing w:before="0"/>
      </w:pPr>
      <w:r>
        <w:t xml:space="preserve">Submitting </w:t>
      </w:r>
      <w:r w:rsidR="00C93219">
        <w:t>Out-of-County or Out-of-State</w:t>
      </w:r>
      <w:r>
        <w:t xml:space="preserve"> Travel Authorization Request</w:t>
      </w:r>
    </w:p>
    <w:p w14:paraId="32D54E53" w14:textId="77777777" w:rsidR="007B7821" w:rsidRDefault="00F00016">
      <w:pPr>
        <w:numPr>
          <w:ilvl w:val="0"/>
          <w:numId w:val="3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Travel Authorization</w:t>
      </w:r>
    </w:p>
    <w:p w14:paraId="3C2AA011" w14:textId="443BDC5B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lastRenderedPageBreak/>
        <w:t>Step 2: Pick ‘Travel Type’</w:t>
      </w:r>
      <w:r w:rsidR="00C93219">
        <w:rPr>
          <w:rFonts w:ascii="Lexend Deca ExtraLight" w:eastAsia="Lexend Deca ExtraLight" w:hAnsi="Lexend Deca ExtraLight" w:cs="Lexend Deca ExtraLight"/>
        </w:rPr>
        <w:t xml:space="preserve"> – either Out-of-County Travel or Out-</w:t>
      </w:r>
      <w:r>
        <w:rPr>
          <w:rFonts w:ascii="Lexend Deca ExtraLight" w:eastAsia="Lexend Deca ExtraLight" w:hAnsi="Lexend Deca ExtraLight" w:cs="Lexend Deca ExtraLight"/>
        </w:rPr>
        <w:t xml:space="preserve"> in drop down</w:t>
      </w:r>
    </w:p>
    <w:p w14:paraId="4A4B9334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3: Select ‘Travel Purpose’ in drop down</w:t>
      </w:r>
    </w:p>
    <w:p w14:paraId="505B025D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4: Enter ‘Departure Date’ by using the calendar prompt</w:t>
      </w:r>
    </w:p>
    <w:p w14:paraId="4E7686C5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5: Enter ‘Return Date’ by using the calendar prompt</w:t>
      </w:r>
    </w:p>
    <w:p w14:paraId="341D1D5E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6: Enter ‘First Date of Activity’ by using the calendar prompt</w:t>
      </w:r>
    </w:p>
    <w:p w14:paraId="5BFC64E8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7: Enter ‘Last Date of Activity’ by using the calendar prompt</w:t>
      </w:r>
    </w:p>
    <w:p w14:paraId="7CB7F63D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8: Enter ‘Destination City’ in text box</w:t>
      </w:r>
    </w:p>
    <w:p w14:paraId="386E79D2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9: Select ‘Destination State’ in drop down</w:t>
      </w:r>
    </w:p>
    <w:p w14:paraId="0B202232" w14:textId="67C3BBF5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1</w:t>
      </w:r>
      <w:r w:rsidR="007B31BE">
        <w:rPr>
          <w:rFonts w:ascii="Lexend Deca ExtraLight" w:eastAsia="Lexend Deca ExtraLight" w:hAnsi="Lexend Deca ExtraLight" w:cs="Lexend Deca ExtraLight"/>
        </w:rPr>
        <w:t>0</w:t>
      </w:r>
      <w:r>
        <w:rPr>
          <w:rFonts w:ascii="Lexend Deca ExtraLight" w:eastAsia="Lexend Deca ExtraLight" w:hAnsi="Lexend Deca ExtraLight" w:cs="Lexend Deca ExtraLight"/>
        </w:rPr>
        <w:t>: Enter ‘Justification’ in Text Box</w:t>
      </w:r>
    </w:p>
    <w:p w14:paraId="6ACC9B43" w14:textId="58D4F5E9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1</w:t>
      </w:r>
      <w:r w:rsidR="007B31BE">
        <w:rPr>
          <w:rFonts w:ascii="Lexend Deca ExtraLight" w:eastAsia="Lexend Deca ExtraLight" w:hAnsi="Lexend Deca ExtraLight" w:cs="Lexend Deca ExtraLight"/>
        </w:rPr>
        <w:t>1</w:t>
      </w:r>
      <w:r>
        <w:rPr>
          <w:rFonts w:ascii="Lexend Deca ExtraLight" w:eastAsia="Lexend Deca ExtraLight" w:hAnsi="Lexend Deca ExtraLight" w:cs="Lexend Deca ExtraLight"/>
        </w:rPr>
        <w:t>: Select ‘Are there travel costs associated with this trip?’ to open additional options - Do not select if there are no travel costs associated with the trip.</w:t>
      </w:r>
    </w:p>
    <w:p w14:paraId="466D3949" w14:textId="59BD48A5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1</w:t>
      </w:r>
      <w:r w:rsidR="007B31BE">
        <w:rPr>
          <w:rFonts w:ascii="Lexend Deca ExtraLight" w:eastAsia="Lexend Deca ExtraLight" w:hAnsi="Lexend Deca ExtraLight" w:cs="Lexend Deca ExtraLight"/>
        </w:rPr>
        <w:t>2</w:t>
      </w:r>
      <w:r>
        <w:rPr>
          <w:rFonts w:ascii="Lexend Deca ExtraLight" w:eastAsia="Lexend Deca ExtraLight" w:hAnsi="Lexend Deca ExtraLight" w:cs="Lexend Deca ExtraLight"/>
        </w:rPr>
        <w:t xml:space="preserve">: Select ‘Is this for Professional Development?’ to open additional text boxes  </w:t>
      </w:r>
    </w:p>
    <w:p w14:paraId="673B82F4" w14:textId="77777777" w:rsidR="007B7821" w:rsidRDefault="00F00016">
      <w:pPr>
        <w:numPr>
          <w:ilvl w:val="1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Answer ‘How does this relate to your Professional Development Plan?’ in text box</w:t>
      </w:r>
    </w:p>
    <w:p w14:paraId="711BB7E2" w14:textId="77777777" w:rsidR="007B7821" w:rsidRDefault="00F00016">
      <w:pPr>
        <w:numPr>
          <w:ilvl w:val="1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Answer ‘How will you implement what you learned?’ in text box</w:t>
      </w:r>
    </w:p>
    <w:p w14:paraId="4F6A52DC" w14:textId="76C7C091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1</w:t>
      </w:r>
      <w:r w:rsidR="007B31BE">
        <w:rPr>
          <w:rFonts w:ascii="Lexend Deca ExtraLight" w:eastAsia="Lexend Deca ExtraLight" w:hAnsi="Lexend Deca ExtraLight" w:cs="Lexend Deca ExtraLight"/>
        </w:rPr>
        <w:t>3</w:t>
      </w:r>
      <w:r>
        <w:rPr>
          <w:rFonts w:ascii="Lexend Deca ExtraLight" w:eastAsia="Lexend Deca ExtraLight" w:hAnsi="Lexend Deca ExtraLight" w:cs="Lexend Deca ExtraLight"/>
        </w:rPr>
        <w:t xml:space="preserve">: If a rental car is needed - Select Class from drop-down, and enter Estimated Cost in the ‘Rental Car’ section.  </w:t>
      </w:r>
    </w:p>
    <w:p w14:paraId="3CF9A235" w14:textId="77777777" w:rsidR="007B7821" w:rsidRDefault="00F00016">
      <w:pPr>
        <w:numPr>
          <w:ilvl w:val="1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Additional information can be provided: Count, Reward Number, Pickup Location, Pickup Date, Pickup Time, Dropoff Location, Dropoff Date, Dropoff Time, otherwise can be left blank</w:t>
      </w:r>
    </w:p>
    <w:p w14:paraId="4FD08E64" w14:textId="1A039B3B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1</w:t>
      </w:r>
      <w:r w:rsidR="007B31BE">
        <w:rPr>
          <w:rFonts w:ascii="Lexend Deca ExtraLight" w:eastAsia="Lexend Deca ExtraLight" w:hAnsi="Lexend Deca ExtraLight" w:cs="Lexend Deca ExtraLight"/>
        </w:rPr>
        <w:t>4</w:t>
      </w:r>
      <w:r>
        <w:rPr>
          <w:rFonts w:ascii="Lexend Deca ExtraLight" w:eastAsia="Lexend Deca ExtraLight" w:hAnsi="Lexend Deca ExtraLight" w:cs="Lexend Deca ExtraLight"/>
        </w:rPr>
        <w:t xml:space="preserve">: </w:t>
      </w:r>
      <w:r>
        <w:rPr>
          <w:rFonts w:ascii="Lexend Deca ExtraLight" w:eastAsia="Lexend Deca ExtraLight" w:hAnsi="Lexend Deca ExtraLight" w:cs="Lexend Deca ExtraLight"/>
          <w:color w:val="36393B"/>
        </w:rPr>
        <w:t>Press the Enter/Return key to save the line of data.</w:t>
      </w:r>
    </w:p>
    <w:p w14:paraId="0EF36294" w14:textId="5F80744A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  <w:color w:val="36393B"/>
        </w:rPr>
      </w:pPr>
      <w:r>
        <w:rPr>
          <w:rFonts w:ascii="Lexend Deca ExtraLight" w:eastAsia="Lexend Deca ExtraLight" w:hAnsi="Lexend Deca ExtraLight" w:cs="Lexend Deca ExtraLight"/>
          <w:color w:val="36393B"/>
        </w:rPr>
        <w:lastRenderedPageBreak/>
        <w:t>Step 1</w:t>
      </w:r>
      <w:r w:rsidR="007B31BE">
        <w:rPr>
          <w:rFonts w:ascii="Lexend Deca ExtraLight" w:eastAsia="Lexend Deca ExtraLight" w:hAnsi="Lexend Deca ExtraLight" w:cs="Lexend Deca ExtraLight"/>
          <w:color w:val="36393B"/>
        </w:rPr>
        <w:t>5</w:t>
      </w:r>
      <w:r>
        <w:rPr>
          <w:rFonts w:ascii="Lexend Deca ExtraLight" w:eastAsia="Lexend Deca ExtraLight" w:hAnsi="Lexend Deca ExtraLight" w:cs="Lexend Deca ExtraLight"/>
          <w:color w:val="36393B"/>
        </w:rPr>
        <w:t>: Enter as many rental car requests as needed.</w:t>
      </w:r>
    </w:p>
    <w:p w14:paraId="2A198FD9" w14:textId="609D507C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1</w:t>
      </w:r>
      <w:r w:rsidR="007B31BE">
        <w:rPr>
          <w:rFonts w:ascii="Lexend Deca ExtraLight" w:eastAsia="Lexend Deca ExtraLight" w:hAnsi="Lexend Deca ExtraLight" w:cs="Lexend Deca ExtraLight"/>
        </w:rPr>
        <w:t>6</w:t>
      </w:r>
      <w:r>
        <w:rPr>
          <w:rFonts w:ascii="Lexend Deca ExtraLight" w:eastAsia="Lexend Deca ExtraLight" w:hAnsi="Lexend Deca ExtraLight" w:cs="Lexend Deca ExtraLight"/>
        </w:rPr>
        <w:t>: You can edit the fields by clicking the applicable field. Once changes are made, edits are automatically saved.</w:t>
      </w:r>
    </w:p>
    <w:p w14:paraId="31B047A2" w14:textId="53C8CADD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1</w:t>
      </w:r>
      <w:r w:rsidR="007B31BE">
        <w:rPr>
          <w:rFonts w:ascii="Lexend Deca ExtraLight" w:eastAsia="Lexend Deca ExtraLight" w:hAnsi="Lexend Deca ExtraLight" w:cs="Lexend Deca ExtraLight"/>
        </w:rPr>
        <w:t>7</w:t>
      </w:r>
      <w:r>
        <w:rPr>
          <w:rFonts w:ascii="Lexend Deca ExtraLight" w:eastAsia="Lexend Deca ExtraLight" w:hAnsi="Lexend Deca ExtraLight" w:cs="Lexend Deca ExtraLight"/>
        </w:rPr>
        <w:t>: Click the Delete button (red minus sign) to delete a rental car.</w:t>
      </w:r>
    </w:p>
    <w:p w14:paraId="52B8D67C" w14:textId="20BCB483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18</w:t>
      </w:r>
      <w:r>
        <w:rPr>
          <w:rFonts w:ascii="Lexend Deca ExtraLight" w:eastAsia="Lexend Deca ExtraLight" w:hAnsi="Lexend Deca ExtraLight" w:cs="Lexend Deca ExtraLight"/>
        </w:rPr>
        <w:t xml:space="preserve">: If airfare is needed - Enter Estimated Cost in the ‘Airfare’ section.  </w:t>
      </w:r>
    </w:p>
    <w:p w14:paraId="18093B93" w14:textId="77777777" w:rsidR="007B7821" w:rsidRDefault="00F00016">
      <w:pPr>
        <w:numPr>
          <w:ilvl w:val="1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Additional information can be provided: Preferred Airline, Frequent Flyer #, Known Traveler ID, Depart Date, Depart Time, Return Date, Return Time, otherwise can be left blank</w:t>
      </w:r>
    </w:p>
    <w:p w14:paraId="353F38CA" w14:textId="60E479A6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19</w:t>
      </w:r>
      <w:r>
        <w:rPr>
          <w:rFonts w:ascii="Lexend Deca ExtraLight" w:eastAsia="Lexend Deca ExtraLight" w:hAnsi="Lexend Deca ExtraLight" w:cs="Lexend Deca ExtraLight"/>
        </w:rPr>
        <w:t xml:space="preserve">: </w:t>
      </w:r>
      <w:r>
        <w:rPr>
          <w:rFonts w:ascii="Lexend Deca ExtraLight" w:eastAsia="Lexend Deca ExtraLight" w:hAnsi="Lexend Deca ExtraLight" w:cs="Lexend Deca ExtraLight"/>
          <w:color w:val="36393B"/>
        </w:rPr>
        <w:t>Press the Enter/Return key to save the line of data.</w:t>
      </w:r>
    </w:p>
    <w:p w14:paraId="557274AC" w14:textId="1B6B157A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  <w:color w:val="36393B"/>
        </w:rPr>
      </w:pPr>
      <w:r>
        <w:rPr>
          <w:rFonts w:ascii="Lexend Deca ExtraLight" w:eastAsia="Lexend Deca ExtraLight" w:hAnsi="Lexend Deca ExtraLight" w:cs="Lexend Deca ExtraLight"/>
          <w:color w:val="36393B"/>
        </w:rPr>
        <w:t>Step 2</w:t>
      </w:r>
      <w:r w:rsidR="007B31BE">
        <w:rPr>
          <w:rFonts w:ascii="Lexend Deca ExtraLight" w:eastAsia="Lexend Deca ExtraLight" w:hAnsi="Lexend Deca ExtraLight" w:cs="Lexend Deca ExtraLight"/>
          <w:color w:val="36393B"/>
        </w:rPr>
        <w:t>0</w:t>
      </w:r>
      <w:r>
        <w:rPr>
          <w:rFonts w:ascii="Lexend Deca ExtraLight" w:eastAsia="Lexend Deca ExtraLight" w:hAnsi="Lexend Deca ExtraLight" w:cs="Lexend Deca ExtraLight"/>
          <w:color w:val="36393B"/>
        </w:rPr>
        <w:t>: Enter as many airfare requests as needed.</w:t>
      </w:r>
    </w:p>
    <w:p w14:paraId="22F2DBC7" w14:textId="4E741918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</w:t>
      </w:r>
      <w:r w:rsidR="007B31BE">
        <w:rPr>
          <w:rFonts w:ascii="Lexend Deca ExtraLight" w:eastAsia="Lexend Deca ExtraLight" w:hAnsi="Lexend Deca ExtraLight" w:cs="Lexend Deca ExtraLight"/>
        </w:rPr>
        <w:t>1</w:t>
      </w:r>
      <w:r>
        <w:rPr>
          <w:rFonts w:ascii="Lexend Deca ExtraLight" w:eastAsia="Lexend Deca ExtraLight" w:hAnsi="Lexend Deca ExtraLight" w:cs="Lexend Deca ExtraLight"/>
        </w:rPr>
        <w:t>: You can edit the fields by clicking the applicable field. Once changes are made, edits are automatically saved.</w:t>
      </w:r>
    </w:p>
    <w:p w14:paraId="59E62D58" w14:textId="5611DCBA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</w:t>
      </w:r>
      <w:r w:rsidR="007B31BE">
        <w:rPr>
          <w:rFonts w:ascii="Lexend Deca ExtraLight" w:eastAsia="Lexend Deca ExtraLight" w:hAnsi="Lexend Deca ExtraLight" w:cs="Lexend Deca ExtraLight"/>
        </w:rPr>
        <w:t>2</w:t>
      </w:r>
      <w:r>
        <w:rPr>
          <w:rFonts w:ascii="Lexend Deca ExtraLight" w:eastAsia="Lexend Deca ExtraLight" w:hAnsi="Lexend Deca ExtraLight" w:cs="Lexend Deca ExtraLight"/>
        </w:rPr>
        <w:t>: Click the Delete button (red minus sign) to delete an airfare.</w:t>
      </w:r>
    </w:p>
    <w:p w14:paraId="6E6670D1" w14:textId="6BF7BD01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</w:t>
      </w:r>
      <w:r w:rsidR="007B31BE">
        <w:rPr>
          <w:rFonts w:ascii="Lexend Deca ExtraLight" w:eastAsia="Lexend Deca ExtraLight" w:hAnsi="Lexend Deca ExtraLight" w:cs="Lexend Deca ExtraLight"/>
        </w:rPr>
        <w:t>3</w:t>
      </w:r>
      <w:r>
        <w:rPr>
          <w:rFonts w:ascii="Lexend Deca ExtraLight" w:eastAsia="Lexend Deca ExtraLight" w:hAnsi="Lexend Deca ExtraLight" w:cs="Lexend Deca ExtraLight"/>
        </w:rPr>
        <w:t xml:space="preserve">: If other transportation is needed - Select Transportation Type from drop-down, and enter Estimated Cost in the ‘Other Transportation’ section.  </w:t>
      </w:r>
    </w:p>
    <w:p w14:paraId="6B02F8AF" w14:textId="0EA2E191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</w:t>
      </w:r>
      <w:r w:rsidR="007B31BE">
        <w:rPr>
          <w:rFonts w:ascii="Lexend Deca ExtraLight" w:eastAsia="Lexend Deca ExtraLight" w:hAnsi="Lexend Deca ExtraLight" w:cs="Lexend Deca ExtraLight"/>
        </w:rPr>
        <w:t>4</w:t>
      </w:r>
      <w:r>
        <w:rPr>
          <w:rFonts w:ascii="Lexend Deca ExtraLight" w:eastAsia="Lexend Deca ExtraLight" w:hAnsi="Lexend Deca ExtraLight" w:cs="Lexend Deca ExtraLight"/>
        </w:rPr>
        <w:t xml:space="preserve">: </w:t>
      </w:r>
      <w:r>
        <w:rPr>
          <w:rFonts w:ascii="Lexend Deca ExtraLight" w:eastAsia="Lexend Deca ExtraLight" w:hAnsi="Lexend Deca ExtraLight" w:cs="Lexend Deca ExtraLight"/>
          <w:color w:val="36393B"/>
        </w:rPr>
        <w:t>Press the Enter/Return key to save the line of data.</w:t>
      </w:r>
    </w:p>
    <w:p w14:paraId="6C0B4E07" w14:textId="32F345CB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  <w:color w:val="36393B"/>
        </w:rPr>
      </w:pPr>
      <w:r>
        <w:rPr>
          <w:rFonts w:ascii="Lexend Deca ExtraLight" w:eastAsia="Lexend Deca ExtraLight" w:hAnsi="Lexend Deca ExtraLight" w:cs="Lexend Deca ExtraLight"/>
          <w:color w:val="36393B"/>
        </w:rPr>
        <w:t>Step 2</w:t>
      </w:r>
      <w:r w:rsidR="007B31BE">
        <w:rPr>
          <w:rFonts w:ascii="Lexend Deca ExtraLight" w:eastAsia="Lexend Deca ExtraLight" w:hAnsi="Lexend Deca ExtraLight" w:cs="Lexend Deca ExtraLight"/>
          <w:color w:val="36393B"/>
        </w:rPr>
        <w:t>5</w:t>
      </w:r>
      <w:r>
        <w:rPr>
          <w:rFonts w:ascii="Lexend Deca ExtraLight" w:eastAsia="Lexend Deca ExtraLight" w:hAnsi="Lexend Deca ExtraLight" w:cs="Lexend Deca ExtraLight"/>
          <w:color w:val="36393B"/>
        </w:rPr>
        <w:t>: Enter as many other transportations as needed.</w:t>
      </w:r>
    </w:p>
    <w:p w14:paraId="08BD5782" w14:textId="7B56724F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</w:t>
      </w:r>
      <w:r w:rsidR="007B31BE">
        <w:rPr>
          <w:rFonts w:ascii="Lexend Deca ExtraLight" w:eastAsia="Lexend Deca ExtraLight" w:hAnsi="Lexend Deca ExtraLight" w:cs="Lexend Deca ExtraLight"/>
        </w:rPr>
        <w:t>6</w:t>
      </w:r>
      <w:r>
        <w:rPr>
          <w:rFonts w:ascii="Lexend Deca ExtraLight" w:eastAsia="Lexend Deca ExtraLight" w:hAnsi="Lexend Deca ExtraLight" w:cs="Lexend Deca ExtraLight"/>
        </w:rPr>
        <w:t>: You can edit the fields by clicking the applicable field. Once changes are made, edits are automatically saved.</w:t>
      </w:r>
    </w:p>
    <w:p w14:paraId="62D2DE88" w14:textId="589B5FE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</w:t>
      </w:r>
      <w:r w:rsidR="007B31BE">
        <w:rPr>
          <w:rFonts w:ascii="Lexend Deca ExtraLight" w:eastAsia="Lexend Deca ExtraLight" w:hAnsi="Lexend Deca ExtraLight" w:cs="Lexend Deca ExtraLight"/>
        </w:rPr>
        <w:t>7</w:t>
      </w:r>
      <w:r>
        <w:rPr>
          <w:rFonts w:ascii="Lexend Deca ExtraLight" w:eastAsia="Lexend Deca ExtraLight" w:hAnsi="Lexend Deca ExtraLight" w:cs="Lexend Deca ExtraLight"/>
        </w:rPr>
        <w:t>: Click the Delete button (red minus sign) to delete other transportations.</w:t>
      </w:r>
    </w:p>
    <w:p w14:paraId="4EAFEC1C" w14:textId="1E92B24C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lastRenderedPageBreak/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28</w:t>
      </w:r>
      <w:r>
        <w:rPr>
          <w:rFonts w:ascii="Lexend Deca ExtraLight" w:eastAsia="Lexend Deca ExtraLight" w:hAnsi="Lexend Deca ExtraLight" w:cs="Lexend Deca ExtraLight"/>
        </w:rPr>
        <w:t xml:space="preserve">: If a hotel is needed - Enter Estimated Cost in the ‘Hotel’ section.  </w:t>
      </w:r>
    </w:p>
    <w:p w14:paraId="4E01CCCE" w14:textId="77777777" w:rsidR="007B7821" w:rsidRDefault="00F00016">
      <w:pPr>
        <w:numPr>
          <w:ilvl w:val="1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Additional information can be provided: Preference, Check-in Date, Check-out Date, otherwise can be left blank</w:t>
      </w:r>
    </w:p>
    <w:p w14:paraId="361AE47C" w14:textId="041A0183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29</w:t>
      </w:r>
      <w:r>
        <w:rPr>
          <w:rFonts w:ascii="Lexend Deca ExtraLight" w:eastAsia="Lexend Deca ExtraLight" w:hAnsi="Lexend Deca ExtraLight" w:cs="Lexend Deca ExtraLight"/>
        </w:rPr>
        <w:t xml:space="preserve">: </w:t>
      </w:r>
      <w:r>
        <w:rPr>
          <w:rFonts w:ascii="Lexend Deca ExtraLight" w:eastAsia="Lexend Deca ExtraLight" w:hAnsi="Lexend Deca ExtraLight" w:cs="Lexend Deca ExtraLight"/>
          <w:color w:val="36393B"/>
        </w:rPr>
        <w:t>Press the Enter/Return key to save the line of data.</w:t>
      </w:r>
    </w:p>
    <w:p w14:paraId="40BC473B" w14:textId="6E03F74B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  <w:color w:val="36393B"/>
        </w:rPr>
      </w:pPr>
      <w:r>
        <w:rPr>
          <w:rFonts w:ascii="Lexend Deca ExtraLight" w:eastAsia="Lexend Deca ExtraLight" w:hAnsi="Lexend Deca ExtraLight" w:cs="Lexend Deca ExtraLight"/>
          <w:color w:val="36393B"/>
        </w:rPr>
        <w:t>Step 3</w:t>
      </w:r>
      <w:r w:rsidR="007B31BE">
        <w:rPr>
          <w:rFonts w:ascii="Lexend Deca ExtraLight" w:eastAsia="Lexend Deca ExtraLight" w:hAnsi="Lexend Deca ExtraLight" w:cs="Lexend Deca ExtraLight"/>
          <w:color w:val="36393B"/>
        </w:rPr>
        <w:t>0</w:t>
      </w:r>
      <w:r>
        <w:rPr>
          <w:rFonts w:ascii="Lexend Deca ExtraLight" w:eastAsia="Lexend Deca ExtraLight" w:hAnsi="Lexend Deca ExtraLight" w:cs="Lexend Deca ExtraLight"/>
          <w:color w:val="36393B"/>
        </w:rPr>
        <w:t>: Enter as many hotels as needed.</w:t>
      </w:r>
    </w:p>
    <w:p w14:paraId="120588A4" w14:textId="1F16D7B4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3</w:t>
      </w:r>
      <w:r w:rsidR="007B31BE">
        <w:rPr>
          <w:rFonts w:ascii="Lexend Deca ExtraLight" w:eastAsia="Lexend Deca ExtraLight" w:hAnsi="Lexend Deca ExtraLight" w:cs="Lexend Deca ExtraLight"/>
        </w:rPr>
        <w:t>1</w:t>
      </w:r>
      <w:r>
        <w:rPr>
          <w:rFonts w:ascii="Lexend Deca ExtraLight" w:eastAsia="Lexend Deca ExtraLight" w:hAnsi="Lexend Deca ExtraLight" w:cs="Lexend Deca ExtraLight"/>
        </w:rPr>
        <w:t>: You can edit fields by clicking the applicable field. Once changes are made, edits are automatically saved.</w:t>
      </w:r>
    </w:p>
    <w:p w14:paraId="7957A5C2" w14:textId="0FABC911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3</w:t>
      </w:r>
      <w:r w:rsidR="007B31BE">
        <w:rPr>
          <w:rFonts w:ascii="Lexend Deca ExtraLight" w:eastAsia="Lexend Deca ExtraLight" w:hAnsi="Lexend Deca ExtraLight" w:cs="Lexend Deca ExtraLight"/>
        </w:rPr>
        <w:t>2</w:t>
      </w:r>
      <w:r>
        <w:rPr>
          <w:rFonts w:ascii="Lexend Deca ExtraLight" w:eastAsia="Lexend Deca ExtraLight" w:hAnsi="Lexend Deca ExtraLight" w:cs="Lexend Deca ExtraLight"/>
        </w:rPr>
        <w:t>: Click the Delete button (red minus sign) to delete a hotel.</w:t>
      </w:r>
    </w:p>
    <w:p w14:paraId="4D191C33" w14:textId="061B2F08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33</w:t>
      </w:r>
      <w:r>
        <w:rPr>
          <w:rFonts w:ascii="Lexend Deca ExtraLight" w:eastAsia="Lexend Deca ExtraLight" w:hAnsi="Lexend Deca ExtraLight" w:cs="Lexend Deca ExtraLight"/>
        </w:rPr>
        <w:t>: If other expenses are needed - Select Expense Type from drop down and enter Estimated Cost in the ‘Other Expense’ section.</w:t>
      </w:r>
    </w:p>
    <w:p w14:paraId="6F0D27F4" w14:textId="7975CDB5" w:rsidR="007B31BE" w:rsidRDefault="007B31BE" w:rsidP="007B31BE">
      <w:pPr>
        <w:spacing w:line="360" w:lineRule="auto"/>
        <w:ind w:left="2160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Estimated Mileage Cost can be input here to include in </w:t>
      </w:r>
    </w:p>
    <w:p w14:paraId="575B9EE7" w14:textId="0903BA42" w:rsidR="007B7821" w:rsidRDefault="00F00016">
      <w:pPr>
        <w:numPr>
          <w:ilvl w:val="1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Additional information can be provided: Comments, otherwise can be left blank</w:t>
      </w:r>
    </w:p>
    <w:p w14:paraId="70EBDD9B" w14:textId="00EFE26D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34</w:t>
      </w:r>
      <w:r>
        <w:rPr>
          <w:rFonts w:ascii="Lexend Deca ExtraLight" w:eastAsia="Lexend Deca ExtraLight" w:hAnsi="Lexend Deca ExtraLight" w:cs="Lexend Deca ExtraLight"/>
        </w:rPr>
        <w:t xml:space="preserve">: </w:t>
      </w:r>
      <w:r>
        <w:rPr>
          <w:rFonts w:ascii="Lexend Deca ExtraLight" w:eastAsia="Lexend Deca ExtraLight" w:hAnsi="Lexend Deca ExtraLight" w:cs="Lexend Deca ExtraLight"/>
          <w:color w:val="36393B"/>
        </w:rPr>
        <w:t>Press the Enter/Return key to save the line of data.</w:t>
      </w:r>
    </w:p>
    <w:p w14:paraId="23A16D69" w14:textId="4E09748E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  <w:color w:val="36393B"/>
        </w:rPr>
      </w:pPr>
      <w:r>
        <w:rPr>
          <w:rFonts w:ascii="Lexend Deca ExtraLight" w:eastAsia="Lexend Deca ExtraLight" w:hAnsi="Lexend Deca ExtraLight" w:cs="Lexend Deca ExtraLight"/>
          <w:color w:val="36393B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  <w:color w:val="36393B"/>
        </w:rPr>
        <w:t>35</w:t>
      </w:r>
      <w:r>
        <w:rPr>
          <w:rFonts w:ascii="Lexend Deca ExtraLight" w:eastAsia="Lexend Deca ExtraLight" w:hAnsi="Lexend Deca ExtraLight" w:cs="Lexend Deca ExtraLight"/>
          <w:color w:val="36393B"/>
        </w:rPr>
        <w:t>: Enter as many other expenses as needed.</w:t>
      </w:r>
    </w:p>
    <w:p w14:paraId="02EF106B" w14:textId="7DD3DA5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36</w:t>
      </w:r>
      <w:r>
        <w:rPr>
          <w:rFonts w:ascii="Lexend Deca ExtraLight" w:eastAsia="Lexend Deca ExtraLight" w:hAnsi="Lexend Deca ExtraLight" w:cs="Lexend Deca ExtraLight"/>
        </w:rPr>
        <w:t>: You can edit fields by clicking the applicable field. Once changes are made, edits are automatically saved.</w:t>
      </w:r>
    </w:p>
    <w:p w14:paraId="28557FFC" w14:textId="4BA683A1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37</w:t>
      </w:r>
      <w:r>
        <w:rPr>
          <w:rFonts w:ascii="Lexend Deca ExtraLight" w:eastAsia="Lexend Deca ExtraLight" w:hAnsi="Lexend Deca ExtraLight" w:cs="Lexend Deca ExtraLight"/>
        </w:rPr>
        <w:t>: Click the Delete button (red minus sign) to delete other expenses.</w:t>
      </w:r>
    </w:p>
    <w:p w14:paraId="321C4841" w14:textId="0DA47E06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38</w:t>
      </w:r>
      <w:r>
        <w:rPr>
          <w:rFonts w:ascii="Lexend Deca ExtraLight" w:eastAsia="Lexend Deca ExtraLight" w:hAnsi="Lexend Deca ExtraLight" w:cs="Lexend Deca ExtraLight"/>
        </w:rPr>
        <w:t>: If Meal Allowance is needed - Select which meal is needed in the ‘Meal Allowance’ section.</w:t>
      </w:r>
    </w:p>
    <w:p w14:paraId="020CBEC8" w14:textId="77777777" w:rsidR="007B7821" w:rsidRDefault="00F00016">
      <w:pPr>
        <w:numPr>
          <w:ilvl w:val="1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Estimated Cost will be calculated based on selections</w:t>
      </w:r>
    </w:p>
    <w:p w14:paraId="3DFFB7FA" w14:textId="0BED886D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39:</w:t>
      </w:r>
      <w:r>
        <w:rPr>
          <w:rFonts w:ascii="Lexend Deca ExtraLight" w:eastAsia="Lexend Deca ExtraLight" w:hAnsi="Lexend Deca ExtraLight" w:cs="Lexend Deca ExtraLight"/>
        </w:rPr>
        <w:t xml:space="preserve"> Cost Summary section will add all the Estimated Cost from each section.</w:t>
      </w:r>
    </w:p>
    <w:p w14:paraId="1641C9F1" w14:textId="7666BCBF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lastRenderedPageBreak/>
        <w:t xml:space="preserve">Step </w:t>
      </w:r>
      <w:r w:rsidR="00C93219">
        <w:rPr>
          <w:rFonts w:ascii="Lexend Deca ExtraLight" w:eastAsia="Lexend Deca ExtraLight" w:hAnsi="Lexend Deca ExtraLight" w:cs="Lexend Deca ExtraLight"/>
        </w:rPr>
        <w:t>4</w:t>
      </w:r>
      <w:r w:rsidR="007B31BE">
        <w:rPr>
          <w:rFonts w:ascii="Lexend Deca ExtraLight" w:eastAsia="Lexend Deca ExtraLight" w:hAnsi="Lexend Deca ExtraLight" w:cs="Lexend Deca ExtraLight"/>
        </w:rPr>
        <w:t>0</w:t>
      </w:r>
      <w:r>
        <w:rPr>
          <w:rFonts w:ascii="Lexend Deca ExtraLight" w:eastAsia="Lexend Deca ExtraLight" w:hAnsi="Lexend Deca ExtraLight" w:cs="Lexend Deca ExtraLight"/>
        </w:rPr>
        <w:t>: To enter comment into ‘Comments’ box - Type comment and click on ‘Post’</w:t>
      </w:r>
    </w:p>
    <w:p w14:paraId="74ECDE0A" w14:textId="3635C0F0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C93219">
        <w:rPr>
          <w:rFonts w:ascii="Lexend Deca ExtraLight" w:eastAsia="Lexend Deca ExtraLight" w:hAnsi="Lexend Deca ExtraLight" w:cs="Lexend Deca ExtraLight"/>
        </w:rPr>
        <w:t>4</w:t>
      </w:r>
      <w:r w:rsidR="007B31BE">
        <w:rPr>
          <w:rFonts w:ascii="Lexend Deca ExtraLight" w:eastAsia="Lexend Deca ExtraLight" w:hAnsi="Lexend Deca ExtraLight" w:cs="Lexend Deca ExtraLight"/>
        </w:rPr>
        <w:t>1</w:t>
      </w:r>
      <w:r>
        <w:rPr>
          <w:rFonts w:ascii="Lexend Deca ExtraLight" w:eastAsia="Lexend Deca ExtraLight" w:hAnsi="Lexend Deca ExtraLight" w:cs="Lexend Deca ExtraLight"/>
        </w:rPr>
        <w:t>: To upload a file into the ‘Files’ box - Drag and Drop file or Select to open File prompt or press the Scan button to scan document</w:t>
      </w:r>
    </w:p>
    <w:p w14:paraId="3E0F2E61" w14:textId="36CF8D3A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C93219">
        <w:rPr>
          <w:rFonts w:ascii="Lexend Deca ExtraLight" w:eastAsia="Lexend Deca ExtraLight" w:hAnsi="Lexend Deca ExtraLight" w:cs="Lexend Deca ExtraLight"/>
        </w:rPr>
        <w:t>4</w:t>
      </w:r>
      <w:r w:rsidR="007B31BE">
        <w:rPr>
          <w:rFonts w:ascii="Lexend Deca ExtraLight" w:eastAsia="Lexend Deca ExtraLight" w:hAnsi="Lexend Deca ExtraLight" w:cs="Lexend Deca ExtraLight"/>
        </w:rPr>
        <w:t>2</w:t>
      </w:r>
      <w:r>
        <w:rPr>
          <w:rFonts w:ascii="Lexend Deca ExtraLight" w:eastAsia="Lexend Deca ExtraLight" w:hAnsi="Lexend Deca ExtraLight" w:cs="Lexend Deca ExtraLight"/>
        </w:rPr>
        <w:t>: Click ‘Submit Request’ green button</w:t>
      </w:r>
    </w:p>
    <w:p w14:paraId="677305BE" w14:textId="5CA59534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</w:t>
      </w:r>
      <w:r w:rsidR="007B31BE">
        <w:rPr>
          <w:rFonts w:ascii="Lexend Deca ExtraLight" w:eastAsia="Lexend Deca ExtraLight" w:hAnsi="Lexend Deca ExtraLight" w:cs="Lexend Deca ExtraLight"/>
        </w:rPr>
        <w:t>43</w:t>
      </w:r>
      <w:r>
        <w:rPr>
          <w:rFonts w:ascii="Lexend Deca ExtraLight" w:eastAsia="Lexend Deca ExtraLight" w:hAnsi="Lexend Deca ExtraLight" w:cs="Lexend Deca ExtraLight"/>
        </w:rPr>
        <w:t>: Click OK or Cancel to return back to form</w:t>
      </w:r>
    </w:p>
    <w:p w14:paraId="42B0474E" w14:textId="77777777" w:rsidR="007B7821" w:rsidRDefault="00F00016">
      <w:pPr>
        <w:pStyle w:val="Heading2"/>
        <w:numPr>
          <w:ilvl w:val="0"/>
          <w:numId w:val="1"/>
        </w:numPr>
        <w:spacing w:before="0"/>
      </w:pPr>
      <w:bookmarkStart w:id="3" w:name="_9bt3mjnbiajq" w:colFirst="0" w:colLast="0"/>
      <w:bookmarkEnd w:id="3"/>
      <w:r>
        <w:t>Review status of Travel Authorization Request</w:t>
      </w:r>
    </w:p>
    <w:p w14:paraId="7FAC49C8" w14:textId="77777777" w:rsidR="007B7821" w:rsidRDefault="00F00016">
      <w:pPr>
        <w:numPr>
          <w:ilvl w:val="0"/>
          <w:numId w:val="3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History</w:t>
      </w:r>
    </w:p>
    <w:p w14:paraId="0F9784AE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2: Hover over Status column</w:t>
      </w:r>
    </w:p>
    <w:p w14:paraId="42C9C6FA" w14:textId="77777777" w:rsidR="007B7821" w:rsidRDefault="00F00016">
      <w:pPr>
        <w:pStyle w:val="Heading2"/>
        <w:numPr>
          <w:ilvl w:val="0"/>
          <w:numId w:val="1"/>
        </w:numPr>
        <w:spacing w:before="0"/>
      </w:pPr>
      <w:bookmarkStart w:id="4" w:name="_bz2ljfj51vds" w:colFirst="0" w:colLast="0"/>
      <w:bookmarkEnd w:id="4"/>
      <w:r>
        <w:t>Make changes to Submitted Travel Authorization Request</w:t>
      </w:r>
    </w:p>
    <w:p w14:paraId="51E32E66" w14:textId="77777777" w:rsidR="007B7821" w:rsidRDefault="00F00016">
      <w:pPr>
        <w:numPr>
          <w:ilvl w:val="1"/>
          <w:numId w:val="1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History</w:t>
      </w:r>
    </w:p>
    <w:p w14:paraId="1377E722" w14:textId="77777777" w:rsidR="007B7821" w:rsidRDefault="00F00016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2: Click on View</w:t>
      </w:r>
    </w:p>
    <w:p w14:paraId="79EAC24A" w14:textId="77777777" w:rsidR="007B7821" w:rsidRDefault="00F00016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3: Scroll to the bottom </w:t>
      </w:r>
    </w:p>
    <w:p w14:paraId="3E2C80E7" w14:textId="77777777" w:rsidR="007B7821" w:rsidRDefault="00F00016">
      <w:pPr>
        <w:numPr>
          <w:ilvl w:val="1"/>
          <w:numId w:val="1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4: Click on Return to Draft</w:t>
      </w:r>
    </w:p>
    <w:p w14:paraId="4C59E6AC" w14:textId="77777777" w:rsidR="007B7821" w:rsidRDefault="00F00016">
      <w:pPr>
        <w:pStyle w:val="Heading2"/>
        <w:numPr>
          <w:ilvl w:val="0"/>
          <w:numId w:val="1"/>
        </w:numPr>
        <w:spacing w:before="0"/>
      </w:pPr>
      <w:bookmarkStart w:id="5" w:name="_ks8588po0o0m" w:colFirst="0" w:colLast="0"/>
      <w:bookmarkEnd w:id="5"/>
      <w:r>
        <w:t>Cancel Travel Authorization Request</w:t>
      </w:r>
    </w:p>
    <w:p w14:paraId="2FF33CA3" w14:textId="77777777" w:rsidR="007B7821" w:rsidRDefault="00F00016">
      <w:pPr>
        <w:numPr>
          <w:ilvl w:val="0"/>
          <w:numId w:val="3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History</w:t>
      </w:r>
    </w:p>
    <w:p w14:paraId="2169FF20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2: Click on View</w:t>
      </w:r>
    </w:p>
    <w:p w14:paraId="7A6D3428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3: Scroll to the bottom </w:t>
      </w:r>
    </w:p>
    <w:p w14:paraId="4A76D1F3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4: Click on Cancel Request</w:t>
      </w:r>
    </w:p>
    <w:p w14:paraId="4B613503" w14:textId="77777777" w:rsidR="007B7821" w:rsidRDefault="00F00016">
      <w:pPr>
        <w:pStyle w:val="Heading2"/>
        <w:numPr>
          <w:ilvl w:val="0"/>
          <w:numId w:val="1"/>
        </w:numPr>
        <w:spacing w:before="0"/>
      </w:pPr>
      <w:bookmarkStart w:id="6" w:name="_bwtscn9xa0th" w:colFirst="0" w:colLast="0"/>
      <w:bookmarkEnd w:id="6"/>
      <w:r>
        <w:t>Duplicate Travel Authorization Request</w:t>
      </w:r>
    </w:p>
    <w:p w14:paraId="6B3B96D8" w14:textId="77777777" w:rsidR="007B7821" w:rsidRDefault="00F00016">
      <w:pPr>
        <w:numPr>
          <w:ilvl w:val="0"/>
          <w:numId w:val="3"/>
        </w:numPr>
        <w:spacing w:line="360" w:lineRule="auto"/>
      </w:pPr>
      <w:r>
        <w:rPr>
          <w:rFonts w:ascii="Lexend Deca ExtraLight" w:eastAsia="Lexend Deca ExtraLight" w:hAnsi="Lexend Deca ExtraLight" w:cs="Lexend Deca ExtraLight"/>
        </w:rPr>
        <w:t>Step 1: Navigate to Employee Self Service &gt; Employee Requests &gt; History</w:t>
      </w:r>
    </w:p>
    <w:p w14:paraId="6816C5BE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lastRenderedPageBreak/>
        <w:t>Step 2: Click on View</w:t>
      </w:r>
    </w:p>
    <w:p w14:paraId="4CACEBCE" w14:textId="77777777" w:rsidR="007B7821" w:rsidRDefault="00F00016">
      <w:pPr>
        <w:numPr>
          <w:ilvl w:val="0"/>
          <w:numId w:val="3"/>
        </w:numPr>
        <w:spacing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 xml:space="preserve">Step 3: Scroll to the bottom </w:t>
      </w:r>
    </w:p>
    <w:p w14:paraId="07A04515" w14:textId="7F1C7EAC" w:rsidR="007B7821" w:rsidRPr="007B31BE" w:rsidRDefault="00F00016" w:rsidP="007B31BE">
      <w:pPr>
        <w:numPr>
          <w:ilvl w:val="0"/>
          <w:numId w:val="3"/>
        </w:numPr>
        <w:spacing w:after="240" w:line="360" w:lineRule="auto"/>
        <w:rPr>
          <w:rFonts w:ascii="Lexend Deca ExtraLight" w:eastAsia="Lexend Deca ExtraLight" w:hAnsi="Lexend Deca ExtraLight" w:cs="Lexend Deca ExtraLight"/>
        </w:rPr>
      </w:pPr>
      <w:r>
        <w:rPr>
          <w:rFonts w:ascii="Lexend Deca ExtraLight" w:eastAsia="Lexend Deca ExtraLight" w:hAnsi="Lexend Deca ExtraLight" w:cs="Lexend Deca ExtraLight"/>
        </w:rPr>
        <w:t>Step 4: Click on Duplicate button</w:t>
      </w:r>
    </w:p>
    <w:sectPr w:rsidR="007B7821" w:rsidRPr="007B31B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15" w:right="1440" w:bottom="1440" w:left="1440" w:header="720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392F1" w14:textId="77777777" w:rsidR="00F00016" w:rsidRDefault="00F00016">
      <w:r>
        <w:separator/>
      </w:r>
    </w:p>
  </w:endnote>
  <w:endnote w:type="continuationSeparator" w:id="0">
    <w:p w14:paraId="29A01114" w14:textId="77777777" w:rsidR="00F00016" w:rsidRDefault="00F0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 Deca">
    <w:altName w:val="Calibri"/>
    <w:charset w:val="00"/>
    <w:family w:val="auto"/>
    <w:pitch w:val="default"/>
    <w:embedRegular r:id="rId1" w:fontKey="{1707651E-F53A-48E5-AF9B-2DF7A92C0FEE}"/>
    <w:embedBold r:id="rId2" w:fontKey="{3B3AF3B3-06CA-40A4-B2B0-562542FF46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7F91780-1930-4944-BAD0-5D7E44FC431D}"/>
    <w:embedBold r:id="rId4" w:fontKey="{AF25EA30-D1C4-4595-9B35-5E40C740FC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F7B916D-CE5A-4A7A-843C-95ADDDE44D20}"/>
  </w:font>
  <w:font w:name="Lexend Deca ExtraLight">
    <w:altName w:val="Calibri"/>
    <w:charset w:val="00"/>
    <w:family w:val="auto"/>
    <w:pitch w:val="default"/>
    <w:embedRegular r:id="rId6" w:fontKey="{45F2C4BE-261E-4B6E-96FA-1A32EEAC78C7}"/>
    <w:embedBoldItalic r:id="rId7" w:fontKey="{2A9DFC1B-7CC6-46AA-B082-BBD137F490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Deca Light">
    <w:charset w:val="00"/>
    <w:family w:val="auto"/>
    <w:pitch w:val="default"/>
    <w:embedRegular r:id="rId8" w:fontKey="{DC91D21A-DFB3-4FA4-AD4D-6CCF9D39EA9C}"/>
  </w:font>
  <w:font w:name="Avenir">
    <w:altName w:val="Calibri"/>
    <w:charset w:val="00"/>
    <w:family w:val="auto"/>
    <w:pitch w:val="default"/>
  </w:font>
  <w:font w:name="Sathu">
    <w:altName w:val="Calibri"/>
    <w:charset w:val="00"/>
    <w:family w:val="auto"/>
    <w:pitch w:val="default"/>
  </w:font>
  <w:font w:name="Questrial">
    <w:charset w:val="00"/>
    <w:family w:val="auto"/>
    <w:pitch w:val="variable"/>
    <w:sig w:usb0="E00002FF" w:usb1="4000201F" w:usb2="08000029" w:usb3="00000000" w:csb0="00000193" w:csb1="00000000"/>
    <w:embedBold r:id="rId9" w:fontKey="{1FCBA3D9-9787-463C-B7F9-9C5D15693D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2245D61-2EF5-48DB-9A1D-6C51F36F6F15}"/>
  </w:font>
  <w:font w:name="Arimo">
    <w:charset w:val="00"/>
    <w:family w:val="auto"/>
    <w:pitch w:val="default"/>
    <w:embedBold r:id="rId11" w:fontKey="{15DEFCC7-8A0A-40C9-9874-8BA25F6A6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76AF4" w14:textId="77777777" w:rsidR="007B7821" w:rsidRDefault="007B78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  <w:p w14:paraId="09DF006A" w14:textId="77777777" w:rsidR="007B7821" w:rsidRDefault="007B782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4EF3D" w14:textId="77777777" w:rsidR="007B7821" w:rsidRDefault="007B7821">
    <w:pPr>
      <w:tabs>
        <w:tab w:val="center" w:pos="4320"/>
        <w:tab w:val="right" w:pos="8640"/>
      </w:tabs>
      <w:rPr>
        <w:rFonts w:ascii="Avenir" w:eastAsia="Avenir" w:hAnsi="Avenir" w:cs="Avenir"/>
        <w:b/>
        <w:bCs/>
        <w:sz w:val="20"/>
        <w:szCs w:val="20"/>
      </w:rPr>
    </w:pPr>
  </w:p>
  <w:tbl>
    <w:tblPr>
      <w:tblStyle w:val="a1"/>
      <w:tblW w:w="11610" w:type="dxa"/>
      <w:tblInd w:w="-1080" w:type="dxa"/>
      <w:tblBorders>
        <w:top w:val="single" w:sz="12" w:space="0" w:color="808080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3870"/>
      <w:gridCol w:w="3870"/>
      <w:gridCol w:w="3870"/>
    </w:tblGrid>
    <w:tr w:rsidR="007B7821" w14:paraId="5E11F632" w14:textId="77777777">
      <w:tc>
        <w:tcPr>
          <w:tcW w:w="3870" w:type="dxa"/>
        </w:tcPr>
        <w:p w14:paraId="393AB1D4" w14:textId="77777777" w:rsidR="007B7821" w:rsidRDefault="00F00016">
          <w:pPr>
            <w:tabs>
              <w:tab w:val="center" w:pos="4320"/>
              <w:tab w:val="right" w:pos="8640"/>
            </w:tabs>
            <w:ind w:right="360"/>
            <w:rPr>
              <w:rFonts w:ascii="Sathu" w:eastAsia="Sathu" w:hAnsi="Sathu" w:cs="Sathu"/>
              <w:b/>
              <w:bCs/>
              <w:color w:val="000000"/>
              <w:sz w:val="20"/>
              <w:szCs w:val="20"/>
            </w:rPr>
          </w:pPr>
          <w:r>
            <w:rPr>
              <w:rFonts w:ascii="Sathu" w:eastAsia="Sathu" w:hAnsi="Sathu" w:cs="Sathu"/>
              <w:b/>
              <w:bCs/>
              <w:color w:val="000000"/>
              <w:sz w:val="20"/>
              <w:szCs w:val="20"/>
            </w:rPr>
            <w:t xml:space="preserve">Focus School Software  </w:t>
          </w:r>
        </w:p>
      </w:tc>
      <w:tc>
        <w:tcPr>
          <w:tcW w:w="3870" w:type="dxa"/>
        </w:tcPr>
        <w:p w14:paraId="1BC4F479" w14:textId="77777777" w:rsidR="007B7821" w:rsidRDefault="00F00016">
          <w:pPr>
            <w:tabs>
              <w:tab w:val="center" w:pos="4320"/>
              <w:tab w:val="right" w:pos="8640"/>
            </w:tabs>
            <w:jc w:val="center"/>
            <w:rPr>
              <w:rFonts w:ascii="Cambria" w:eastAsia="Cambria" w:hAnsi="Cambria" w:cs="Cambria"/>
              <w:color w:val="000000"/>
              <w:sz w:val="20"/>
              <w:szCs w:val="20"/>
            </w:rPr>
          </w:pPr>
          <w:r>
            <w:rPr>
              <w:rFonts w:ascii="Questrial" w:eastAsia="Questrial" w:hAnsi="Questrial" w:cs="Questrial"/>
              <w:b/>
              <w:bCs/>
              <w:noProof/>
              <w:color w:val="000000"/>
              <w:sz w:val="20"/>
              <w:szCs w:val="20"/>
            </w:rPr>
            <w:drawing>
              <wp:inline distT="0" distB="0" distL="0" distR="0" wp14:anchorId="03B75FB8" wp14:editId="2CDFDAA1">
                <wp:extent cx="1162442" cy="432391"/>
                <wp:effectExtent l="0" t="0" r="0" b="0"/>
                <wp:docPr id="3" name="image2.png" descr="0clip_image0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0clip_image00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442" cy="4323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t xml:space="preserve">      </w:t>
          </w:r>
        </w:p>
      </w:tc>
      <w:tc>
        <w:tcPr>
          <w:tcW w:w="3870" w:type="dxa"/>
        </w:tcPr>
        <w:p w14:paraId="6DE3935B" w14:textId="77777777" w:rsidR="007B7821" w:rsidRDefault="00F00016">
          <w:pPr>
            <w:tabs>
              <w:tab w:val="left" w:pos="3222"/>
            </w:tabs>
            <w:jc w:val="right"/>
            <w:rPr>
              <w:rFonts w:ascii="Cambria" w:eastAsia="Cambria" w:hAnsi="Cambria" w:cs="Cambria"/>
              <w:color w:val="000000"/>
              <w:sz w:val="20"/>
              <w:szCs w:val="20"/>
            </w:rPr>
          </w:pP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begin"/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instrText>PAGE</w:instrTex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separate"/>
          </w:r>
          <w:r w:rsidR="00C93219">
            <w:rPr>
              <w:rFonts w:ascii="Cambria" w:eastAsia="Cambria" w:hAnsi="Cambria" w:cs="Cambria"/>
              <w:noProof/>
              <w:color w:val="000000"/>
              <w:sz w:val="20"/>
              <w:szCs w:val="20"/>
            </w:rPr>
            <w:t>2</w: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end"/>
          </w:r>
        </w:p>
        <w:p w14:paraId="4E98FC40" w14:textId="77777777" w:rsidR="007B7821" w:rsidRDefault="007B7821">
          <w:pPr>
            <w:tabs>
              <w:tab w:val="left" w:pos="3222"/>
            </w:tabs>
            <w:jc w:val="right"/>
            <w:rPr>
              <w:rFonts w:ascii="Cambria" w:eastAsia="Cambria" w:hAnsi="Cambria" w:cs="Cambria"/>
              <w:color w:val="000000"/>
              <w:sz w:val="20"/>
              <w:szCs w:val="20"/>
            </w:rPr>
          </w:pPr>
        </w:p>
      </w:tc>
    </w:tr>
  </w:tbl>
  <w:p w14:paraId="721EB8EC" w14:textId="77777777" w:rsidR="007B7821" w:rsidRDefault="007B78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  <w:p w14:paraId="1FA930FE" w14:textId="77777777" w:rsidR="007B7821" w:rsidRDefault="007B782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80806" w14:textId="77777777" w:rsidR="007B7821" w:rsidRDefault="007B7821">
    <w:pPr>
      <w:tabs>
        <w:tab w:val="center" w:pos="4320"/>
        <w:tab w:val="right" w:pos="8640"/>
      </w:tabs>
      <w:rPr>
        <w:rFonts w:ascii="Avenir" w:eastAsia="Avenir" w:hAnsi="Avenir" w:cs="Avenir"/>
        <w:b/>
        <w:bCs/>
        <w:sz w:val="20"/>
        <w:szCs w:val="20"/>
      </w:rPr>
    </w:pPr>
  </w:p>
  <w:tbl>
    <w:tblPr>
      <w:tblStyle w:val="a2"/>
      <w:tblW w:w="11610" w:type="dxa"/>
      <w:tblInd w:w="-1080" w:type="dxa"/>
      <w:tblBorders>
        <w:top w:val="single" w:sz="12" w:space="0" w:color="808080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3870"/>
      <w:gridCol w:w="3870"/>
      <w:gridCol w:w="3870"/>
    </w:tblGrid>
    <w:tr w:rsidR="007B7821" w14:paraId="2BA4B1E3" w14:textId="77777777">
      <w:tc>
        <w:tcPr>
          <w:tcW w:w="3870" w:type="dxa"/>
        </w:tcPr>
        <w:p w14:paraId="27289A3C" w14:textId="77777777" w:rsidR="007B7821" w:rsidRDefault="00F00016">
          <w:pPr>
            <w:tabs>
              <w:tab w:val="center" w:pos="4320"/>
              <w:tab w:val="right" w:pos="8640"/>
            </w:tabs>
            <w:ind w:right="360"/>
            <w:rPr>
              <w:rFonts w:ascii="Sathu" w:eastAsia="Sathu" w:hAnsi="Sathu" w:cs="Sathu"/>
              <w:b/>
              <w:bCs/>
              <w:color w:val="000000"/>
              <w:sz w:val="20"/>
              <w:szCs w:val="20"/>
            </w:rPr>
          </w:pPr>
          <w:r>
            <w:rPr>
              <w:rFonts w:ascii="Sathu" w:eastAsia="Sathu" w:hAnsi="Sathu" w:cs="Sathu"/>
              <w:b/>
              <w:bCs/>
              <w:color w:val="000000"/>
              <w:sz w:val="20"/>
              <w:szCs w:val="20"/>
            </w:rPr>
            <w:t xml:space="preserve">Focus School Software  </w:t>
          </w:r>
        </w:p>
      </w:tc>
      <w:tc>
        <w:tcPr>
          <w:tcW w:w="3870" w:type="dxa"/>
        </w:tcPr>
        <w:p w14:paraId="5BB1B148" w14:textId="77777777" w:rsidR="007B7821" w:rsidRDefault="00F00016">
          <w:pPr>
            <w:tabs>
              <w:tab w:val="center" w:pos="4320"/>
              <w:tab w:val="right" w:pos="8640"/>
            </w:tabs>
            <w:jc w:val="center"/>
            <w:rPr>
              <w:rFonts w:ascii="Cambria" w:eastAsia="Cambria" w:hAnsi="Cambria" w:cs="Cambria"/>
              <w:color w:val="000000"/>
              <w:sz w:val="20"/>
              <w:szCs w:val="20"/>
            </w:rPr>
          </w:pPr>
          <w:r>
            <w:rPr>
              <w:rFonts w:ascii="Questrial" w:eastAsia="Questrial" w:hAnsi="Questrial" w:cs="Questrial"/>
              <w:b/>
              <w:bCs/>
              <w:noProof/>
              <w:color w:val="000000"/>
              <w:sz w:val="20"/>
              <w:szCs w:val="20"/>
            </w:rPr>
            <w:drawing>
              <wp:inline distT="0" distB="0" distL="0" distR="0" wp14:anchorId="3C63ED4F" wp14:editId="6093B4EE">
                <wp:extent cx="1162442" cy="432391"/>
                <wp:effectExtent l="0" t="0" r="0" b="0"/>
                <wp:docPr id="2" name="image2.png" descr="0clip_image0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0clip_image00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442" cy="4323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t xml:space="preserve">      </w:t>
          </w:r>
        </w:p>
      </w:tc>
      <w:tc>
        <w:tcPr>
          <w:tcW w:w="3870" w:type="dxa"/>
        </w:tcPr>
        <w:p w14:paraId="4AEB0DEB" w14:textId="77777777" w:rsidR="007B7821" w:rsidRDefault="00F00016">
          <w:pPr>
            <w:tabs>
              <w:tab w:val="left" w:pos="3222"/>
            </w:tabs>
            <w:jc w:val="right"/>
            <w:rPr>
              <w:rFonts w:ascii="Cambria" w:eastAsia="Cambria" w:hAnsi="Cambria" w:cs="Cambria"/>
              <w:color w:val="000000"/>
              <w:sz w:val="20"/>
              <w:szCs w:val="20"/>
            </w:rPr>
          </w:pP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begin"/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instrText>PAGE</w:instrTex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separate"/>
          </w:r>
          <w:r w:rsidR="00C93219">
            <w:rPr>
              <w:rFonts w:ascii="Cambria" w:eastAsia="Cambria" w:hAnsi="Cambria" w:cs="Cambria"/>
              <w:noProof/>
              <w:color w:val="000000"/>
              <w:sz w:val="20"/>
              <w:szCs w:val="20"/>
            </w:rPr>
            <w:t>1</w:t>
          </w:r>
          <w:r>
            <w:rPr>
              <w:rFonts w:ascii="Cambria" w:eastAsia="Cambria" w:hAnsi="Cambria" w:cs="Cambria"/>
              <w:color w:val="000000"/>
              <w:sz w:val="20"/>
              <w:szCs w:val="20"/>
            </w:rPr>
            <w:fldChar w:fldCharType="end"/>
          </w:r>
        </w:p>
        <w:p w14:paraId="3681C664" w14:textId="77777777" w:rsidR="007B7821" w:rsidRDefault="007B7821">
          <w:pPr>
            <w:tabs>
              <w:tab w:val="left" w:pos="3222"/>
            </w:tabs>
            <w:jc w:val="right"/>
            <w:rPr>
              <w:rFonts w:ascii="Cambria" w:eastAsia="Cambria" w:hAnsi="Cambria" w:cs="Cambria"/>
              <w:color w:val="000000"/>
              <w:sz w:val="20"/>
              <w:szCs w:val="20"/>
            </w:rPr>
          </w:pPr>
        </w:p>
      </w:tc>
    </w:tr>
  </w:tbl>
  <w:p w14:paraId="684916D9" w14:textId="77777777" w:rsidR="007B7821" w:rsidRDefault="007B78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  <w:p w14:paraId="56FE6450" w14:textId="77777777" w:rsidR="007B7821" w:rsidRDefault="007B78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392C1" w14:textId="77777777" w:rsidR="00F00016" w:rsidRDefault="00F00016">
      <w:r>
        <w:separator/>
      </w:r>
    </w:p>
  </w:footnote>
  <w:footnote w:type="continuationSeparator" w:id="0">
    <w:p w14:paraId="5E8B37EA" w14:textId="77777777" w:rsidR="00F00016" w:rsidRDefault="00F00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C88E5" w14:textId="77777777" w:rsidR="007B7821" w:rsidRDefault="007B78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  <w:p w14:paraId="489C8D09" w14:textId="77777777" w:rsidR="007B7821" w:rsidRDefault="007B782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7CEE7" w14:textId="77777777" w:rsidR="007B7821" w:rsidRDefault="007B782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b/>
        <w:bCs/>
        <w:sz w:val="22"/>
        <w:szCs w:val="22"/>
      </w:rPr>
    </w:pPr>
  </w:p>
  <w:tbl>
    <w:tblPr>
      <w:tblStyle w:val="a0"/>
      <w:tblW w:w="9615" w:type="dxa"/>
      <w:tblInd w:w="-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615"/>
    </w:tblGrid>
    <w:tr w:rsidR="007B7821" w14:paraId="7A0D42B5" w14:textId="77777777">
      <w:trPr>
        <w:trHeight w:val="715"/>
      </w:trPr>
      <w:tc>
        <w:tcPr>
          <w:tcW w:w="9615" w:type="dxa"/>
          <w:tcBorders>
            <w:top w:val="nil"/>
            <w:left w:val="nil"/>
            <w:bottom w:val="nil"/>
            <w:right w:val="nil"/>
          </w:tcBorders>
          <w:shd w:val="clear" w:color="auto" w:fill="B4C6E7"/>
        </w:tcPr>
        <w:p w14:paraId="1BD94A8A" w14:textId="624D9BE8" w:rsidR="007B7821" w:rsidRDefault="00F000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Lexend Deca Light" w:eastAsia="Lexend Deca Light" w:hAnsi="Lexend Deca Light" w:cs="Lexend Deca Light"/>
              <w:color w:val="FFFFFF"/>
              <w:sz w:val="32"/>
              <w:szCs w:val="32"/>
              <w:highlight w:val="yellow"/>
            </w:rPr>
          </w:pPr>
          <w:r>
            <w:rPr>
              <w:rFonts w:ascii="Lexend Deca Light" w:eastAsia="Lexend Deca Light" w:hAnsi="Lexend Deca Light" w:cs="Lexend Deca Light"/>
              <w:color w:val="FFFFFF"/>
              <w:sz w:val="32"/>
              <w:szCs w:val="32"/>
            </w:rPr>
            <w:t>Travel Request</w:t>
          </w:r>
        </w:p>
      </w:tc>
    </w:tr>
  </w:tbl>
  <w:p w14:paraId="69C50AE5" w14:textId="77777777" w:rsidR="007B7821" w:rsidRDefault="007B782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DA967" w14:textId="77777777" w:rsidR="007B7821" w:rsidRDefault="007B7821">
    <w:pPr>
      <w:rPr>
        <w:rFonts w:ascii="Lexend Deca ExtraLight" w:eastAsia="Lexend Deca ExtraLight" w:hAnsi="Lexend Deca ExtraLight" w:cs="Lexend Deca ExtraLight"/>
        <w:color w:val="4F81BD"/>
        <w:sz w:val="8"/>
        <w:szCs w:val="8"/>
      </w:rPr>
    </w:pPr>
  </w:p>
  <w:tbl>
    <w:tblPr>
      <w:tblStyle w:val="a"/>
      <w:tblW w:w="936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475"/>
      <w:gridCol w:w="6885"/>
    </w:tblGrid>
    <w:tr w:rsidR="007B7821" w14:paraId="6602BBE2" w14:textId="77777777">
      <w:tc>
        <w:tcPr>
          <w:tcW w:w="247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00885CB" w14:textId="77777777" w:rsidR="007B7821" w:rsidRDefault="00F00016">
          <w:pPr>
            <w:widowControl w:val="0"/>
            <w:rPr>
              <w:rFonts w:ascii="Lexend Deca ExtraLight" w:eastAsia="Lexend Deca ExtraLight" w:hAnsi="Lexend Deca ExtraLight" w:cs="Lexend Deca ExtraLight"/>
              <w:color w:val="4F81BD"/>
              <w:sz w:val="46"/>
              <w:szCs w:val="46"/>
            </w:rPr>
          </w:pPr>
          <w:r>
            <w:rPr>
              <w:rFonts w:ascii="Arial" w:eastAsia="Arial" w:hAnsi="Arial" w:cs="Arial"/>
              <w:noProof/>
              <w:sz w:val="22"/>
              <w:szCs w:val="22"/>
            </w:rPr>
            <w:drawing>
              <wp:inline distT="114300" distB="114300" distL="114300" distR="114300" wp14:anchorId="22D32297" wp14:editId="18E2B501">
                <wp:extent cx="1438275" cy="62230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201B17D" w14:textId="77777777" w:rsidR="007B7821" w:rsidRDefault="00F00016">
          <w:pPr>
            <w:rPr>
              <w:rFonts w:ascii="Lexend Deca ExtraLight" w:eastAsia="Lexend Deca ExtraLight" w:hAnsi="Lexend Deca ExtraLight" w:cs="Lexend Deca ExtraLight"/>
              <w:color w:val="4F81BD"/>
              <w:sz w:val="46"/>
              <w:szCs w:val="46"/>
            </w:rPr>
          </w:pPr>
          <w:r>
            <w:rPr>
              <w:rFonts w:ascii="Lexend Deca ExtraLight" w:eastAsia="Lexend Deca ExtraLight" w:hAnsi="Lexend Deca ExtraLight" w:cs="Lexend Deca ExtraLight"/>
              <w:color w:val="4F81BD"/>
              <w:sz w:val="46"/>
              <w:szCs w:val="46"/>
            </w:rPr>
            <w:t>Travel Request</w:t>
          </w:r>
        </w:p>
      </w:tc>
    </w:tr>
  </w:tbl>
  <w:p w14:paraId="11EEC524" w14:textId="77777777" w:rsidR="007B7821" w:rsidRDefault="007B7821">
    <w:pPr>
      <w:rPr>
        <w:rFonts w:ascii="Arimo" w:eastAsia="Arimo" w:hAnsi="Arimo" w:cs="Arimo"/>
        <w:b/>
        <w:bCs/>
        <w:color w:val="DE6207"/>
        <w:sz w:val="10"/>
        <w:szCs w:val="10"/>
        <w:highlight w:val="yellow"/>
      </w:rPr>
    </w:pPr>
  </w:p>
  <w:p w14:paraId="100DA91C" w14:textId="77777777" w:rsidR="007B7821" w:rsidRDefault="00F00016">
    <w:pPr>
      <w:rPr>
        <w:rFonts w:ascii="Calibri" w:eastAsia="Calibri" w:hAnsi="Calibri" w:cs="Calibri"/>
        <w:color w:val="000000"/>
      </w:rPr>
    </w:pPr>
    <w:r>
      <w:rPr>
        <w:rFonts w:ascii="Arial" w:eastAsia="Arial" w:hAnsi="Arial" w:cs="Arial"/>
        <w:noProof/>
        <w:sz w:val="22"/>
        <w:szCs w:val="22"/>
      </w:rPr>
      <mc:AlternateContent>
        <mc:Choice Requires="wpg">
          <w:drawing>
            <wp:inline distT="114300" distB="114300" distL="114300" distR="114300" wp14:anchorId="4C46990A" wp14:editId="4B69FEE1">
              <wp:extent cx="5943600" cy="52598"/>
              <wp:effectExtent l="0" t="0" r="0" b="0"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138400" y="3797925"/>
                        <a:ext cx="6437700" cy="3360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rgbClr val="EFA317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114300" distT="114300" distL="114300" distR="114300">
              <wp:extent cx="5943600" cy="52598"/>
              <wp:effectExtent b="0" l="0" r="0" t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5259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95150"/>
    <w:multiLevelType w:val="hybridMultilevel"/>
    <w:tmpl w:val="44F851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F47A36"/>
    <w:multiLevelType w:val="multilevel"/>
    <w:tmpl w:val="48148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3238C3"/>
    <w:multiLevelType w:val="hybridMultilevel"/>
    <w:tmpl w:val="9EBAB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6C61B9"/>
    <w:multiLevelType w:val="multilevel"/>
    <w:tmpl w:val="70CCD988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5177837"/>
    <w:multiLevelType w:val="multilevel"/>
    <w:tmpl w:val="3B209F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4290684">
    <w:abstractNumId w:val="1"/>
  </w:num>
  <w:num w:numId="2" w16cid:durableId="1712806403">
    <w:abstractNumId w:val="4"/>
  </w:num>
  <w:num w:numId="3" w16cid:durableId="1090586514">
    <w:abstractNumId w:val="3"/>
  </w:num>
  <w:num w:numId="4" w16cid:durableId="641621182">
    <w:abstractNumId w:val="0"/>
  </w:num>
  <w:num w:numId="5" w16cid:durableId="7382148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821"/>
    <w:rsid w:val="00057B75"/>
    <w:rsid w:val="000766F2"/>
    <w:rsid w:val="00163440"/>
    <w:rsid w:val="001E18CB"/>
    <w:rsid w:val="00234B77"/>
    <w:rsid w:val="00363EC4"/>
    <w:rsid w:val="003A32BC"/>
    <w:rsid w:val="00433A23"/>
    <w:rsid w:val="00615275"/>
    <w:rsid w:val="00723A3A"/>
    <w:rsid w:val="007419AB"/>
    <w:rsid w:val="007B31BE"/>
    <w:rsid w:val="007B7821"/>
    <w:rsid w:val="00AE6439"/>
    <w:rsid w:val="00C93219"/>
    <w:rsid w:val="00E20425"/>
    <w:rsid w:val="00E208A8"/>
    <w:rsid w:val="00F0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AEC4B"/>
  <w15:docId w15:val="{609E4F76-0727-424A-8C6E-987C6F0D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360" w:lineRule="auto"/>
      <w:outlineLvl w:val="0"/>
    </w:pPr>
    <w:rPr>
      <w:rFonts w:ascii="Lexend Deca" w:eastAsia="Lexend Deca" w:hAnsi="Lexend Deca" w:cs="Lexend Deca"/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360" w:lineRule="auto"/>
      <w:ind w:left="720" w:hanging="360"/>
      <w:outlineLvl w:val="1"/>
    </w:pPr>
    <w:rPr>
      <w:rFonts w:ascii="Lexend Deca" w:eastAsia="Lexend Deca" w:hAnsi="Lexend Deca" w:cs="Lexend Deca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40" w:line="276" w:lineRule="auto"/>
      <w:jc w:val="both"/>
      <w:outlineLvl w:val="2"/>
    </w:pPr>
    <w:rPr>
      <w:rFonts w:ascii="Lexend Deca" w:eastAsia="Lexend Deca" w:hAnsi="Lexend Deca" w:cs="Lexend Deca"/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1">
    <w:basedOn w:val="TableNormal0"/>
    <w:rPr>
      <w:color w:val="366091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Pr>
      <w:color w:val="366091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B3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1020</Words>
  <Characters>4919</Characters>
  <Application>Microsoft Office Word</Application>
  <DocSecurity>0</DocSecurity>
  <Lines>129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Volusia County Schools</Company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Booher, Jonathan K.</cp:lastModifiedBy>
  <cp:revision>13</cp:revision>
  <dcterms:created xsi:type="dcterms:W3CDTF">2026-03-31T23:29:00Z</dcterms:created>
  <dcterms:modified xsi:type="dcterms:W3CDTF">2026-04-01T08:46:00Z</dcterms:modified>
</cp:coreProperties>
</file>